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62" w:rsidRDefault="00C93C81">
      <w:pPr>
        <w:pStyle w:val="20"/>
        <w:shd w:val="clear" w:color="auto" w:fill="auto"/>
        <w:ind w:left="100"/>
      </w:pPr>
      <w:proofErr w:type="gramStart"/>
      <w:r>
        <w:t>ИСПОЛНИТЕЛЬНЫМ</w:t>
      </w:r>
      <w:proofErr w:type="gramEnd"/>
      <w:r>
        <w:t xml:space="preserve"> КОМИТЕТ</w:t>
      </w:r>
    </w:p>
    <w:p w:rsidR="006E0562" w:rsidRDefault="00C93C81">
      <w:pPr>
        <w:framePr w:w="931" w:h="1104" w:wrap="around" w:hAnchor="margin" w:x="4249" w:y="2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"C:\\Users\\TIK\\Desktop\\ПОСТАНОВЛЕНИЯ сайт регистр прокуратура экспертиза\\В регистр НПА Июнь\\media\\image1.jpeg"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5pt">
            <v:imagedata r:id="rId8" r:href="rId9"/>
          </v:shape>
        </w:pict>
      </w:r>
      <w:r>
        <w:fldChar w:fldCharType="end"/>
      </w:r>
    </w:p>
    <w:p w:rsidR="006E0562" w:rsidRDefault="00C93C81">
      <w:pPr>
        <w:pStyle w:val="20"/>
        <w:shd w:val="clear" w:color="auto" w:fill="auto"/>
        <w:ind w:left="100" w:right="100" w:firstLine="520"/>
      </w:pPr>
      <w:r>
        <w:t>МУСЛЮМОВСКОГО МУНИЦИПАЛЬНОГО РАЙОНА РЕСПУБЛИКИ ТАТАРСТАН</w:t>
      </w:r>
    </w:p>
    <w:p w:rsidR="006E0562" w:rsidRDefault="00C93C81">
      <w:pPr>
        <w:pStyle w:val="20"/>
        <w:shd w:val="clear" w:color="auto" w:fill="auto"/>
        <w:spacing w:line="220" w:lineRule="exact"/>
      </w:pPr>
      <w:r>
        <w:lastRenderedPageBreak/>
        <w:t>ТАТАРСТАН РЕСПУБЛИКАСЫ</w:t>
      </w:r>
    </w:p>
    <w:p w:rsidR="006E0562" w:rsidRDefault="00C93C81">
      <w:pPr>
        <w:pStyle w:val="10"/>
        <w:keepNext/>
        <w:keepLines/>
        <w:shd w:val="clear" w:color="auto" w:fill="auto"/>
        <w:spacing w:before="0" w:after="0" w:line="320" w:lineRule="exact"/>
        <w:ind w:left="1180"/>
      </w:pPr>
      <w:bookmarkStart w:id="0" w:name="bookmark0"/>
      <w:proofErr w:type="spellStart"/>
      <w:r>
        <w:t>мослим</w:t>
      </w:r>
      <w:bookmarkEnd w:id="0"/>
      <w:proofErr w:type="spellEnd"/>
    </w:p>
    <w:p w:rsidR="006E0562" w:rsidRDefault="00C93C81">
      <w:pPr>
        <w:pStyle w:val="20"/>
        <w:shd w:val="clear" w:color="auto" w:fill="auto"/>
        <w:ind w:left="320" w:right="300"/>
        <w:jc w:val="right"/>
        <w:sectPr w:rsidR="006E0562">
          <w:type w:val="continuous"/>
          <w:pgSz w:w="11905" w:h="16837"/>
          <w:pgMar w:top="468" w:right="1061" w:bottom="199" w:left="1642" w:header="0" w:footer="3" w:gutter="0"/>
          <w:cols w:num="2" w:space="720" w:equalWidth="0">
            <w:col w:w="3562" w:space="2189"/>
            <w:col w:w="3451"/>
          </w:cols>
          <w:noEndnote/>
          <w:docGrid w:linePitch="360"/>
        </w:sectPr>
      </w:pPr>
      <w:r>
        <w:t>МУНИЦИПАЛЬ РАЙОНЫ БАШКАРМА КОМИТЕТЫ</w:t>
      </w:r>
    </w:p>
    <w:p w:rsidR="006E0562" w:rsidRDefault="006E0562">
      <w:pPr>
        <w:framePr w:w="12307" w:h="755" w:hRule="exact" w:wrap="notBeside" w:vAnchor="text" w:hAnchor="text" w:xAlign="center" w:y="1" w:anchorLock="1"/>
      </w:pPr>
    </w:p>
    <w:p w:rsidR="006E0562" w:rsidRDefault="00C93C81">
      <w:pPr>
        <w:rPr>
          <w:sz w:val="2"/>
          <w:szCs w:val="2"/>
        </w:rPr>
        <w:sectPr w:rsidR="006E05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E0562" w:rsidRDefault="00C93C81">
      <w:pPr>
        <w:pStyle w:val="11"/>
        <w:framePr w:h="240" w:wrap="around" w:hAnchor="margin" w:x="6345" w:y="1853"/>
        <w:shd w:val="clear" w:color="auto" w:fill="auto"/>
        <w:spacing w:line="240" w:lineRule="exact"/>
        <w:ind w:left="100"/>
      </w:pPr>
      <w:r>
        <w:t>КАРАР</w:t>
      </w:r>
    </w:p>
    <w:p w:rsidR="006E0562" w:rsidRDefault="00C93C81">
      <w:pPr>
        <w:pStyle w:val="22"/>
        <w:keepNext/>
        <w:keepLines/>
        <w:shd w:val="clear" w:color="auto" w:fill="auto"/>
        <w:spacing w:line="230" w:lineRule="exact"/>
        <w:sectPr w:rsidR="006E0562">
          <w:type w:val="continuous"/>
          <w:pgSz w:w="11905" w:h="16837"/>
          <w:pgMar w:top="468" w:right="7086" w:bottom="199" w:left="2281" w:header="0" w:footer="3" w:gutter="0"/>
          <w:cols w:space="720"/>
          <w:noEndnote/>
          <w:docGrid w:linePitch="360"/>
        </w:sectPr>
      </w:pPr>
      <w:bookmarkStart w:id="1" w:name="bookmark1"/>
      <w:r>
        <w:lastRenderedPageBreak/>
        <w:t>ПОСТАНОВЛЕНИЕ</w:t>
      </w:r>
      <w:bookmarkEnd w:id="1"/>
    </w:p>
    <w:p w:rsidR="006E0562" w:rsidRPr="00BC0711" w:rsidRDefault="006E0562" w:rsidP="00BC0711">
      <w:pPr>
        <w:framePr w:w="12307" w:h="306" w:hRule="exact" w:wrap="notBeside" w:vAnchor="text" w:hAnchor="text" w:xAlign="center" w:y="1" w:anchorLock="1"/>
        <w:ind w:left="426" w:firstLine="1559"/>
        <w:rPr>
          <w:lang w:val="ru-RU"/>
        </w:rPr>
      </w:pPr>
    </w:p>
    <w:p w:rsidR="006E0562" w:rsidRPr="00BC0711" w:rsidRDefault="00BC0711" w:rsidP="00BC0711">
      <w:pPr>
        <w:ind w:firstLine="993"/>
        <w:rPr>
          <w:rFonts w:ascii="Times New Roman" w:hAnsi="Times New Roman" w:cs="Times New Roman"/>
          <w:sz w:val="2"/>
          <w:szCs w:val="2"/>
          <w:lang w:val="ru-RU"/>
        </w:rPr>
        <w:sectPr w:rsidR="006E0562" w:rsidRPr="00BC071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lang w:val="ru-RU"/>
        </w:rPr>
        <w:t>15</w:t>
      </w:r>
      <w:r w:rsidRPr="00BC0711">
        <w:rPr>
          <w:rFonts w:ascii="Times New Roman" w:hAnsi="Times New Roman" w:cs="Times New Roman"/>
          <w:lang w:val="ru-RU"/>
        </w:rPr>
        <w:t>.06.2015 г.</w:t>
      </w:r>
    </w:p>
    <w:p w:rsidR="006E0562" w:rsidRPr="00BC0711" w:rsidRDefault="00C93C81">
      <w:pPr>
        <w:pStyle w:val="30"/>
        <w:framePr w:h="267" w:wrap="around" w:hAnchor="margin" w:x="-3172" w:y="2372"/>
        <w:shd w:val="clear" w:color="auto" w:fill="auto"/>
        <w:spacing w:line="180" w:lineRule="exact"/>
        <w:rPr>
          <w:lang w:val="ru-RU"/>
        </w:rPr>
      </w:pPr>
      <w:r w:rsidRPr="00BC0711">
        <w:rPr>
          <w:rStyle w:val="31"/>
          <w:lang w:val="ru-RU"/>
        </w:rPr>
        <w:t>.</w:t>
      </w:r>
    </w:p>
    <w:p w:rsidR="006E0562" w:rsidRPr="00BC0711" w:rsidRDefault="00C93C81">
      <w:pPr>
        <w:pStyle w:val="40"/>
        <w:framePr w:h="290" w:wrap="around" w:hAnchor="margin" w:x="2620" w:y="2322"/>
        <w:shd w:val="clear" w:color="auto" w:fill="auto"/>
        <w:spacing w:line="290" w:lineRule="exact"/>
        <w:ind w:left="100"/>
        <w:rPr>
          <w:lang w:val="ru-RU"/>
        </w:rPr>
      </w:pPr>
      <w:r>
        <w:rPr>
          <w:lang w:val="ru"/>
        </w:rPr>
        <w:t xml:space="preserve">№ </w:t>
      </w:r>
      <w:r w:rsidR="00BC0711">
        <w:rPr>
          <w:rStyle w:val="41"/>
          <w:lang w:val="ru-RU"/>
        </w:rPr>
        <w:t>313</w:t>
      </w:r>
    </w:p>
    <w:p w:rsidR="006E0562" w:rsidRDefault="00C93C81">
      <w:pPr>
        <w:pStyle w:val="20"/>
        <w:shd w:val="clear" w:color="auto" w:fill="auto"/>
        <w:spacing w:line="220" w:lineRule="exact"/>
        <w:sectPr w:rsidR="006E0562">
          <w:type w:val="continuous"/>
          <w:pgSz w:w="11905" w:h="16837"/>
          <w:pgMar w:top="468" w:right="4417" w:bottom="199" w:left="5564" w:header="0" w:footer="3" w:gutter="0"/>
          <w:cols w:space="720"/>
          <w:noEndnote/>
          <w:docGrid w:linePitch="360"/>
        </w:sectPr>
      </w:pPr>
      <w:r>
        <w:lastRenderedPageBreak/>
        <w:t>с. Муслюмово</w:t>
      </w:r>
    </w:p>
    <w:p w:rsidR="006E0562" w:rsidRDefault="006E0562">
      <w:pPr>
        <w:framePr w:w="12307" w:h="1024" w:hRule="exact" w:wrap="notBeside" w:vAnchor="text" w:hAnchor="text" w:xAlign="center" w:y="1" w:anchorLock="1"/>
      </w:pPr>
    </w:p>
    <w:p w:rsidR="006E0562" w:rsidRDefault="00C93C81">
      <w:pPr>
        <w:rPr>
          <w:sz w:val="2"/>
          <w:szCs w:val="2"/>
        </w:rPr>
        <w:sectPr w:rsidR="006E05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E0562" w:rsidRDefault="00C93C81">
      <w:pPr>
        <w:pStyle w:val="22"/>
        <w:keepNext/>
        <w:keepLines/>
        <w:shd w:val="clear" w:color="auto" w:fill="auto"/>
        <w:spacing w:after="136" w:line="322" w:lineRule="exact"/>
        <w:ind w:left="1880" w:right="1820"/>
        <w:jc w:val="right"/>
      </w:pPr>
      <w:bookmarkStart w:id="2" w:name="bookmark2"/>
      <w:r>
        <w:lastRenderedPageBreak/>
        <w:t>Об установлении срока поливочного сезона, норм полива и порядка взимания платы за полив</w:t>
      </w:r>
      <w:bookmarkEnd w:id="2"/>
    </w:p>
    <w:p w:rsidR="006E0562" w:rsidRDefault="00C93C81">
      <w:pPr>
        <w:pStyle w:val="11"/>
        <w:shd w:val="clear" w:color="auto" w:fill="auto"/>
        <w:spacing w:line="302" w:lineRule="exact"/>
        <w:ind w:left="20" w:right="20" w:firstLine="700"/>
        <w:jc w:val="both"/>
      </w:pPr>
      <w:proofErr w:type="gramStart"/>
      <w:r>
        <w:t xml:space="preserve">В соответствии с Федеральными законами от 06Л 0.2003 № 131-ФЭ «Об общих принципах организации местного самоуправления в Российской Федерации», </w:t>
      </w:r>
      <w:r>
        <w:t>постановлением Правительства Российской федерации от 23.05.2006 г. №306 «Об утверждении Правил установления и определения нормативов потребления коммунальных услуг», с целью экономии водных ресурсов и упорядочения расчетов за полив земельных участков, испо</w:t>
      </w:r>
      <w:r>
        <w:t>льзуемых населением для садоводства и огородничества, основываясь на нормах расхода воды на</w:t>
      </w:r>
      <w:proofErr w:type="gramEnd"/>
      <w:r>
        <w:t xml:space="preserve"> полив, утвержденных постановлением исполнительного комитета «Об установлении нормы расхода воды на полив земельных участков, используемых населением для садоводства</w:t>
      </w:r>
      <w:r>
        <w:t xml:space="preserve"> и огородничества» №306 от 13 мая 2013 г. Исполнительный комитет Муслюмовского муниципального района</w:t>
      </w:r>
      <w:r>
        <w:rPr>
          <w:rStyle w:val="115pt0pt"/>
        </w:rPr>
        <w:t xml:space="preserve"> ПОСТАНОВЛЯЕТ:</w:t>
      </w:r>
    </w:p>
    <w:p w:rsidR="006E0562" w:rsidRDefault="00C93C81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line="302" w:lineRule="exact"/>
        <w:ind w:left="20" w:right="20" w:firstLine="700"/>
        <w:jc w:val="both"/>
      </w:pPr>
      <w:r>
        <w:t>Принимая во внимание погодные условия, установить срок поливочного сезона в 2015 году с 01 июня по 15 сентября.</w:t>
      </w:r>
    </w:p>
    <w:p w:rsidR="006E0562" w:rsidRDefault="00C93C81">
      <w:pPr>
        <w:pStyle w:val="11"/>
        <w:numPr>
          <w:ilvl w:val="0"/>
          <w:numId w:val="1"/>
        </w:numPr>
        <w:shd w:val="clear" w:color="auto" w:fill="auto"/>
        <w:tabs>
          <w:tab w:val="left" w:pos="1153"/>
        </w:tabs>
        <w:spacing w:line="302" w:lineRule="exact"/>
        <w:ind w:left="20" w:right="20" w:firstLine="700"/>
        <w:jc w:val="both"/>
      </w:pPr>
      <w:r>
        <w:t>Начисление платы за полив абонентам, подключенным к сетям коммунального водоснабжения, производить по полному (100%) тарифу на воду за 1 куб. м, утвержденному на соответствующий период.</w:t>
      </w:r>
    </w:p>
    <w:p w:rsidR="006E0562" w:rsidRDefault="00C93C81">
      <w:pPr>
        <w:pStyle w:val="11"/>
        <w:numPr>
          <w:ilvl w:val="0"/>
          <w:numId w:val="1"/>
        </w:numPr>
        <w:shd w:val="clear" w:color="auto" w:fill="auto"/>
        <w:tabs>
          <w:tab w:val="left" w:pos="1052"/>
        </w:tabs>
        <w:spacing w:line="302" w:lineRule="exact"/>
        <w:ind w:left="20" w:right="20" w:firstLine="700"/>
        <w:jc w:val="both"/>
      </w:pPr>
      <w:r>
        <w:t xml:space="preserve">Объем воды, расходуемой на полив, определять в следующем порядке: С </w:t>
      </w:r>
      <w:proofErr w:type="spellStart"/>
      <w:r>
        <w:t>во</w:t>
      </w:r>
      <w:r>
        <w:t>допотребителей</w:t>
      </w:r>
      <w:proofErr w:type="spellEnd"/>
      <w:r>
        <w:t xml:space="preserve">, не имеющих водоизмерительных приборов, - путем умножения поливочной площади на соответствующую норму расхода воды на полив. Поливочную площадь участка принимать по данным </w:t>
      </w:r>
      <w:proofErr w:type="spellStart"/>
      <w:r>
        <w:t>похозяйственной</w:t>
      </w:r>
      <w:proofErr w:type="spellEnd"/>
      <w:r>
        <w:t xml:space="preserve"> книги, как сумму площади под садом и огородом. С </w:t>
      </w:r>
      <w:proofErr w:type="spellStart"/>
      <w:r>
        <w:t>водо</w:t>
      </w:r>
      <w:r>
        <w:t>потребителей</w:t>
      </w:r>
      <w:proofErr w:type="spellEnd"/>
      <w:r>
        <w:t>, имеющих водоизмерительные приборы, - плата будет взиматься по показаниям водоизмерительных приборов согласно тарифу.</w:t>
      </w:r>
    </w:p>
    <w:p w:rsidR="006E0562" w:rsidRDefault="00C93C81">
      <w:pPr>
        <w:pStyle w:val="11"/>
        <w:numPr>
          <w:ilvl w:val="0"/>
          <w:numId w:val="1"/>
        </w:numPr>
        <w:shd w:val="clear" w:color="auto" w:fill="auto"/>
        <w:tabs>
          <w:tab w:val="left" w:pos="1004"/>
        </w:tabs>
        <w:spacing w:line="302" w:lineRule="exact"/>
        <w:ind w:left="20" w:right="20" w:firstLine="700"/>
        <w:jc w:val="both"/>
      </w:pPr>
      <w:r>
        <w:t>Владельцам приусадебных участков индивидуального жилого сектора, не согласным с начислением платы за полив в соответствии с н</w:t>
      </w:r>
      <w:r>
        <w:t>астоящим Постановлениям рекомендовать устанавливать приборы учета холодной воды.</w:t>
      </w:r>
    </w:p>
    <w:p w:rsidR="006E0562" w:rsidRPr="00BC0711" w:rsidRDefault="00C93C81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line="302" w:lineRule="exact"/>
        <w:ind w:left="20" w:right="20" w:firstLine="700"/>
        <w:jc w:val="both"/>
      </w:pPr>
      <w:r>
        <w:t>Владельцев приусадебных участков индивидуального жилого сектора, не имеющих технических условий на подключение к водопроводным сетям коммунального водоснабжения считать незако</w:t>
      </w:r>
      <w:r>
        <w:t>нными водопользователями и при обнаружении таких объектов производить немедленное их отключение.</w:t>
      </w:r>
    </w:p>
    <w:p w:rsidR="00BC0711" w:rsidRDefault="00BC0711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line="302" w:lineRule="exact"/>
        <w:ind w:left="20" w:right="20" w:firstLine="700"/>
        <w:jc w:val="both"/>
      </w:pPr>
      <w:r>
        <w:rPr>
          <w:lang w:val="ru-RU"/>
        </w:rPr>
        <w:t xml:space="preserve">Контроль на выполнение постановления возложить на начальника отдела инфраструктурного развития </w:t>
      </w:r>
      <w:proofErr w:type="spellStart"/>
      <w:r>
        <w:rPr>
          <w:lang w:val="ru-RU"/>
        </w:rPr>
        <w:t>И.А.Абдуллина</w:t>
      </w:r>
      <w:proofErr w:type="spellEnd"/>
      <w:r>
        <w:rPr>
          <w:lang w:val="ru-RU"/>
        </w:rPr>
        <w:t>.</w:t>
      </w:r>
    </w:p>
    <w:p w:rsidR="006E0562" w:rsidRDefault="006E0562" w:rsidP="00BC0711">
      <w:pPr>
        <w:framePr w:w="2443" w:h="61" w:wrap="around" w:vAnchor="text" w:hAnchor="page" w:x="5511" w:y="1757"/>
        <w:rPr>
          <w:sz w:val="0"/>
          <w:szCs w:val="0"/>
        </w:rPr>
      </w:pPr>
    </w:p>
    <w:p w:rsidR="006E0562" w:rsidRDefault="00C93C81">
      <w:pPr>
        <w:pStyle w:val="a6"/>
        <w:framePr w:w="3250" w:h="594" w:wrap="around" w:vAnchor="text" w:hAnchor="margin" w:x="783" w:y="1347"/>
        <w:shd w:val="clear" w:color="auto" w:fill="auto"/>
        <w:ind w:firstLine="620"/>
      </w:pPr>
      <w:r>
        <w:t>Руководитель Исполнительного комитета</w:t>
      </w:r>
    </w:p>
    <w:p w:rsidR="006E0562" w:rsidRDefault="00C93C81">
      <w:pPr>
        <w:pStyle w:val="a6"/>
        <w:framePr w:w="1560" w:h="230" w:wrap="around" w:vAnchor="text" w:hAnchor="margin" w:x="7095" w:y="1694"/>
        <w:shd w:val="clear" w:color="auto" w:fill="auto"/>
        <w:spacing w:line="230" w:lineRule="exact"/>
      </w:pPr>
      <w:proofErr w:type="spellStart"/>
      <w:r>
        <w:t>Ф.А.Галимов</w:t>
      </w:r>
      <w:proofErr w:type="spellEnd"/>
    </w:p>
    <w:p w:rsidR="006E0562" w:rsidRDefault="006E0562">
      <w:pPr>
        <w:pStyle w:val="11"/>
        <w:framePr w:h="249" w:vSpace="43" w:wrap="notBeside" w:vAnchor="text" w:hAnchor="margin" w:x="68" w:y="270"/>
        <w:shd w:val="clear" w:color="auto" w:fill="auto"/>
        <w:spacing w:line="240" w:lineRule="exact"/>
      </w:pPr>
    </w:p>
    <w:p w:rsidR="00BC0711" w:rsidRDefault="00BC0711" w:rsidP="00BC0711">
      <w:pPr>
        <w:pStyle w:val="11"/>
        <w:shd w:val="clear" w:color="auto" w:fill="auto"/>
        <w:tabs>
          <w:tab w:val="left" w:pos="337"/>
          <w:tab w:val="left" w:pos="5890"/>
        </w:tabs>
        <w:spacing w:line="302" w:lineRule="exact"/>
      </w:pPr>
      <w:bookmarkStart w:id="3" w:name="_GoBack"/>
      <w:bookmarkEnd w:id="3"/>
    </w:p>
    <w:sectPr w:rsidR="00BC0711">
      <w:type w:val="continuous"/>
      <w:pgSz w:w="11905" w:h="16837"/>
      <w:pgMar w:top="468" w:right="922" w:bottom="199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81" w:rsidRDefault="00C93C81">
      <w:r>
        <w:separator/>
      </w:r>
    </w:p>
  </w:endnote>
  <w:endnote w:type="continuationSeparator" w:id="0">
    <w:p w:rsidR="00C93C81" w:rsidRDefault="00C9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81" w:rsidRDefault="00C93C81"/>
  </w:footnote>
  <w:footnote w:type="continuationSeparator" w:id="0">
    <w:p w:rsidR="00C93C81" w:rsidRDefault="00C93C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31E4"/>
    <w:multiLevelType w:val="multilevel"/>
    <w:tmpl w:val="68224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F91139"/>
    <w:multiLevelType w:val="multilevel"/>
    <w:tmpl w:val="68224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0562"/>
    <w:rsid w:val="006E0562"/>
    <w:rsid w:val="00BC0711"/>
    <w:rsid w:val="00C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8"/>
      <w:szCs w:val="18"/>
      <w:lang w:val="en-US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8"/>
      <w:szCs w:val="18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8"/>
      <w:szCs w:val="1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9"/>
      <w:szCs w:val="29"/>
      <w:lang w:val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Company>Krokoz™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TIK</cp:lastModifiedBy>
  <cp:revision>2</cp:revision>
  <dcterms:created xsi:type="dcterms:W3CDTF">2015-06-27T04:38:00Z</dcterms:created>
  <dcterms:modified xsi:type="dcterms:W3CDTF">2015-06-27T04:44:00Z</dcterms:modified>
</cp:coreProperties>
</file>